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8F3E5" w14:textId="77777777" w:rsidR="00914F8E" w:rsidRDefault="00914F8E" w:rsidP="00914F8E">
      <w:pPr>
        <w:pStyle w:val="Nzev"/>
        <w:outlineLvl w:val="0"/>
      </w:pPr>
      <w:r>
        <w:t>Soupiska pro Jizerskou basketbalovou ligu</w:t>
      </w:r>
    </w:p>
    <w:p w14:paraId="0CF194E0" w14:textId="77777777" w:rsidR="00914F8E" w:rsidRDefault="00914F8E" w:rsidP="00914F8E">
      <w:pPr>
        <w:rPr>
          <w:b/>
          <w:sz w:val="40"/>
        </w:rPr>
      </w:pPr>
    </w:p>
    <w:p w14:paraId="2AE91271" w14:textId="77777777" w:rsidR="00914F8E" w:rsidRDefault="00914F8E" w:rsidP="00914F8E">
      <w:pPr>
        <w:outlineLvl w:val="0"/>
        <w:rPr>
          <w:b/>
          <w:sz w:val="32"/>
        </w:rPr>
      </w:pPr>
      <w:r>
        <w:rPr>
          <w:b/>
          <w:sz w:val="32"/>
        </w:rPr>
        <w:t xml:space="preserve">Družstvo:                               </w:t>
      </w:r>
      <w:r w:rsidR="00E56053">
        <w:rPr>
          <w:b/>
          <w:sz w:val="32"/>
        </w:rPr>
        <w:t xml:space="preserve"> </w:t>
      </w:r>
      <w:r w:rsidR="001C5FB7">
        <w:rPr>
          <w:b/>
          <w:sz w:val="32"/>
        </w:rPr>
        <w:t xml:space="preserve">                    Sezóna: 2023</w:t>
      </w:r>
      <w:r>
        <w:rPr>
          <w:b/>
          <w:sz w:val="32"/>
        </w:rPr>
        <w:t>/20</w:t>
      </w:r>
      <w:r w:rsidR="001C5FB7">
        <w:rPr>
          <w:b/>
          <w:sz w:val="32"/>
        </w:rPr>
        <w:t>24</w:t>
      </w:r>
    </w:p>
    <w:p w14:paraId="4A755450" w14:textId="77777777" w:rsidR="00914F8E" w:rsidRDefault="00914F8E" w:rsidP="00914F8E">
      <w:pPr>
        <w:rPr>
          <w:b/>
          <w:sz w:val="32"/>
        </w:rPr>
      </w:pPr>
      <w:r>
        <w:rPr>
          <w:b/>
          <w:sz w:val="32"/>
        </w:rPr>
        <w:t xml:space="preserve">                                     </w:t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4256"/>
        <w:gridCol w:w="2071"/>
        <w:gridCol w:w="2070"/>
      </w:tblGrid>
      <w:tr w:rsidR="002749C1" w14:paraId="0F68194F" w14:textId="77777777" w:rsidTr="002749C1">
        <w:tc>
          <w:tcPr>
            <w:tcW w:w="361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14:paraId="1230640C" w14:textId="77777777" w:rsidR="002749C1" w:rsidRDefault="002749C1">
            <w:pPr>
              <w:jc w:val="center"/>
              <w:rPr>
                <w:b/>
                <w:sz w:val="24"/>
              </w:rPr>
            </w:pPr>
            <w:r>
              <w:rPr>
                <w:b/>
                <w:sz w:val="32"/>
              </w:rPr>
              <w:t>Příjmení a jméno hráče</w:t>
            </w: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14:paraId="657AD1CF" w14:textId="77777777" w:rsidR="002749C1" w:rsidRDefault="002749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Datum narození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14:paraId="33CFEDE8" w14:textId="77777777" w:rsidR="002749C1" w:rsidRDefault="002749C1">
            <w:pPr>
              <w:pStyle w:val="Nadpis1"/>
              <w:rPr>
                <w:sz w:val="24"/>
              </w:rPr>
            </w:pPr>
            <w:r>
              <w:rPr>
                <w:sz w:val="24"/>
              </w:rPr>
              <w:t>Datum zapsání</w:t>
            </w:r>
          </w:p>
          <w:p w14:paraId="4AE6B2D9" w14:textId="77777777" w:rsidR="002749C1" w:rsidRDefault="002749C1">
            <w:pPr>
              <w:jc w:val="center"/>
            </w:pPr>
            <w:r>
              <w:t>(hráče na soupisku)</w:t>
            </w:r>
          </w:p>
        </w:tc>
      </w:tr>
      <w:tr w:rsidR="002749C1" w14:paraId="60A0518B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A373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2BA6" w14:textId="77777777" w:rsidR="002749C1" w:rsidRPr="002749C1" w:rsidRDefault="002749C1">
            <w:pPr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53F8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5B09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5150CBD7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2335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656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EFEB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E512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5E34F4BF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CAF4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FEF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2DA1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501A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3772FC2D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349B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E365" w14:textId="77777777" w:rsidR="002749C1" w:rsidRPr="002749C1" w:rsidRDefault="002749C1">
            <w:pPr>
              <w:pStyle w:val="Nadpis2"/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5F4E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DD00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178C3E54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2682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331A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392D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26D3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421A22CC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CF8A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D5B8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E5F5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DA6B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</w:tr>
      <w:tr w:rsidR="002749C1" w14:paraId="19CD35AC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C379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F137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B95B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7A99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0D780973" w14:textId="77777777" w:rsidTr="002749C1"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C526" w14:textId="77777777" w:rsidR="002749C1" w:rsidRPr="002749C1" w:rsidRDefault="002749C1" w:rsidP="002749C1">
            <w:pPr>
              <w:pStyle w:val="Nadpis3"/>
              <w:keepLines w:val="0"/>
              <w:numPr>
                <w:ilvl w:val="0"/>
                <w:numId w:val="1"/>
              </w:numPr>
              <w:tabs>
                <w:tab w:val="num" w:pos="284"/>
              </w:tabs>
              <w:spacing w:before="0"/>
              <w:ind w:left="284" w:hanging="142"/>
              <w:rPr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2F73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374D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6DCB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07DD83BB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2844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87FA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6268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E86D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48BCA459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4026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D9E1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720A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D9A7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663D9CEE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CB85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50FC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98B4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2455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05620AA4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3E4F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5376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ABE2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EB06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55B94215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F7AB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168B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878B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D06A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0CBD3138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F5B9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88BC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5590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30CF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62797492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F7C7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5D3E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E617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0701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32D1167A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029E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51B9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F660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CEB6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02F3D997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11A0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EFA8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D347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1D11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11A448D9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231C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DE49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83B0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E9CE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60DB122C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6B78" w14:textId="77777777" w:rsidR="002749C1" w:rsidRPr="002749C1" w:rsidRDefault="002749C1" w:rsidP="002749C1">
            <w:pPr>
              <w:pStyle w:val="Nadpis2"/>
              <w:keepLines w:val="0"/>
              <w:numPr>
                <w:ilvl w:val="0"/>
                <w:numId w:val="1"/>
              </w:numPr>
              <w:tabs>
                <w:tab w:val="num" w:pos="284"/>
              </w:tabs>
              <w:spacing w:before="0"/>
              <w:ind w:left="284" w:hanging="142"/>
              <w:rPr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D51B" w14:textId="77777777" w:rsidR="002749C1" w:rsidRPr="002749C1" w:rsidRDefault="002749C1">
            <w:pPr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1F9C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835B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55EE4616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1333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76FA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1A6E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BDFC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3F54C708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9628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400A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B2B9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3D0C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3B28BE6B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574C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CD5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F97F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491D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2184CA16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E364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48FA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4389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B8C2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08CE2393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7F23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570D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78F2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B2FB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7A19D273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7074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F8DE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379C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4924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054F9D6B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86F4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1E2D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6E87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0424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6B9E2A6A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B828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CFC4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67FE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7AA6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  <w:tr w:rsidR="002749C1" w14:paraId="010D1D09" w14:textId="77777777" w:rsidTr="002749C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4F1" w14:textId="77777777" w:rsidR="002749C1" w:rsidRPr="002749C1" w:rsidRDefault="002749C1" w:rsidP="000478EC">
            <w:pPr>
              <w:numPr>
                <w:ilvl w:val="0"/>
                <w:numId w:val="1"/>
              </w:numPr>
              <w:tabs>
                <w:tab w:val="num" w:pos="284"/>
              </w:tabs>
              <w:ind w:left="284" w:hanging="142"/>
              <w:rPr>
                <w:bCs/>
                <w:sz w:val="32"/>
                <w:szCs w:val="32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62B2" w14:textId="77777777" w:rsidR="002749C1" w:rsidRPr="002749C1" w:rsidRDefault="002749C1">
            <w:pPr>
              <w:tabs>
                <w:tab w:val="num" w:pos="284"/>
              </w:tabs>
              <w:rPr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C00" w14:textId="77777777" w:rsidR="002749C1" w:rsidRPr="002749C1" w:rsidRDefault="002749C1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B713" w14:textId="77777777" w:rsidR="002749C1" w:rsidRPr="002749C1" w:rsidRDefault="002749C1">
            <w:pPr>
              <w:jc w:val="center"/>
              <w:rPr>
                <w:sz w:val="32"/>
                <w:szCs w:val="32"/>
              </w:rPr>
            </w:pPr>
          </w:p>
        </w:tc>
      </w:tr>
    </w:tbl>
    <w:p w14:paraId="6F1FA088" w14:textId="77777777" w:rsidR="00914F8E" w:rsidRDefault="00914F8E" w:rsidP="00914F8E">
      <w:pPr>
        <w:rPr>
          <w:b/>
          <w:sz w:val="32"/>
        </w:rPr>
      </w:pPr>
    </w:p>
    <w:p w14:paraId="2B5E7F70" w14:textId="77777777" w:rsidR="002749C1" w:rsidRDefault="002749C1" w:rsidP="00914F8E">
      <w:pPr>
        <w:rPr>
          <w:b/>
          <w:sz w:val="32"/>
        </w:rPr>
      </w:pPr>
      <w:r>
        <w:rPr>
          <w:b/>
          <w:sz w:val="32"/>
        </w:rPr>
        <w:t>Vedoucí družstva:</w:t>
      </w:r>
    </w:p>
    <w:p w14:paraId="1E9240EE" w14:textId="77777777" w:rsidR="00516486" w:rsidRDefault="00516486"/>
    <w:sectPr w:rsidR="00516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64092"/>
    <w:multiLevelType w:val="hybridMultilevel"/>
    <w:tmpl w:val="A81A854C"/>
    <w:lvl w:ilvl="0" w:tplc="0405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 w16cid:durableId="294526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8E"/>
    <w:rsid w:val="001C5FB7"/>
    <w:rsid w:val="002749C1"/>
    <w:rsid w:val="004E6497"/>
    <w:rsid w:val="00516486"/>
    <w:rsid w:val="00800A5F"/>
    <w:rsid w:val="00895AD0"/>
    <w:rsid w:val="00914F8E"/>
    <w:rsid w:val="00B75D86"/>
    <w:rsid w:val="00E5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5CD5"/>
  <w15:chartTrackingRefBased/>
  <w15:docId w15:val="{560D6D1F-416D-4486-BB12-9D41CDE6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4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14F8E"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749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749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14F8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914F8E"/>
    <w:pPr>
      <w:jc w:val="center"/>
    </w:pPr>
    <w:rPr>
      <w:b/>
      <w:sz w:val="40"/>
    </w:rPr>
  </w:style>
  <w:style w:type="character" w:customStyle="1" w:styleId="NzevChar">
    <w:name w:val="Název Char"/>
    <w:basedOn w:val="Standardnpsmoodstavce"/>
    <w:link w:val="Nzev"/>
    <w:rsid w:val="00914F8E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749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49C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Hošek Václav</dc:creator>
  <cp:keywords/>
  <dc:description/>
  <cp:lastModifiedBy>Josef Plener</cp:lastModifiedBy>
  <cp:revision>6</cp:revision>
  <dcterms:created xsi:type="dcterms:W3CDTF">2018-10-04T10:41:00Z</dcterms:created>
  <dcterms:modified xsi:type="dcterms:W3CDTF">2023-09-25T06:34:00Z</dcterms:modified>
</cp:coreProperties>
</file>